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0B" w:rsidRDefault="006E180B" w:rsidP="006E180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6E180B" w:rsidRDefault="006E180B" w:rsidP="006E1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6E180B" w:rsidRDefault="006E180B" w:rsidP="006E18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6E180B" w:rsidRDefault="006E180B" w:rsidP="006E18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180B" w:rsidRDefault="006E180B" w:rsidP="006E18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E180B" w:rsidRDefault="006E180B" w:rsidP="006E180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июня 2019 г.                            г. Ипатово                                                 № 952</w:t>
      </w:r>
    </w:p>
    <w:p w:rsid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DE5AAF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Положение</w:t>
      </w:r>
      <w:r w:rsidR="00164BE0" w:rsidRPr="00164BE0">
        <w:rPr>
          <w:rFonts w:ascii="Times New Roman" w:hAnsi="Times New Roman" w:cs="Times New Roman"/>
          <w:sz w:val="28"/>
          <w:szCs w:val="28"/>
        </w:rPr>
        <w:t xml:space="preserve">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>В соответствии с постановлением администрации Ипатовского городского округа Ставропольского края от 11 марта 2019 г. № 422 «О внесении изменений в Положение о системах оплаты труда работников муниципальных бюджетных, автономных и казенных учреждений Ипатовского городского округа Ставропольского края, утвержденное постановлением администрации Ипатовского городского округа Ставропольского края от 18 июля 2018 г. № 872», решением трехсторонней комиссии по регулированию социально - трудовых отношений Ипатовского городского округа Ставропольского края от 28 марта 2019 г. № 6, администрация Ипатовского городского округа Ставропольского края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Положение об оплате труда руководителя и работников муниципального казенного учреждения «Центр хозяйственно-технического обеспечения» Ипатовского района Ставропольского края, утвержденное постановлением администрации Ипатовского городского округа Ставропольского края от 29 октября 2018 г. № 1358 (далее - Изменения).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ab/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ab/>
        <w:t xml:space="preserve">2. Настоящее постановление обнародовать в муниципальном казенном учреждении культуры «Ипатовская </w:t>
      </w:r>
      <w:proofErr w:type="spellStart"/>
      <w:r w:rsidRPr="00164BE0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164BE0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</w:t>
      </w:r>
      <w:proofErr w:type="gramStart"/>
      <w:r w:rsidRPr="00164BE0">
        <w:rPr>
          <w:rFonts w:ascii="Times New Roman" w:hAnsi="Times New Roman" w:cs="Times New Roman"/>
          <w:sz w:val="28"/>
          <w:szCs w:val="28"/>
        </w:rPr>
        <w:t>на  первого</w:t>
      </w:r>
      <w:proofErr w:type="gramEnd"/>
      <w:r w:rsidRPr="00164BE0">
        <w:rPr>
          <w:rFonts w:ascii="Times New Roman" w:hAnsi="Times New Roman" w:cs="Times New Roman"/>
          <w:sz w:val="28"/>
          <w:szCs w:val="28"/>
        </w:rPr>
        <w:t xml:space="preserve"> заместителя главы администрации Ипатовского городского округ</w:t>
      </w:r>
      <w:r w:rsidR="002D377B">
        <w:rPr>
          <w:rFonts w:ascii="Times New Roman" w:hAnsi="Times New Roman" w:cs="Times New Roman"/>
          <w:sz w:val="28"/>
          <w:szCs w:val="28"/>
        </w:rPr>
        <w:t>а Ставропольского края Сушко Т.Н</w:t>
      </w:r>
      <w:r w:rsidRPr="00164BE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 после  дня его официального обнародования, за и</w:t>
      </w:r>
      <w:r>
        <w:rPr>
          <w:rFonts w:ascii="Times New Roman" w:hAnsi="Times New Roman" w:cs="Times New Roman"/>
          <w:sz w:val="28"/>
          <w:szCs w:val="28"/>
        </w:rPr>
        <w:t>сключением пунктов 2 и 5 Измене</w:t>
      </w:r>
      <w:r w:rsidRPr="00164BE0">
        <w:rPr>
          <w:rFonts w:ascii="Times New Roman" w:hAnsi="Times New Roman" w:cs="Times New Roman"/>
          <w:sz w:val="28"/>
          <w:szCs w:val="28"/>
        </w:rPr>
        <w:t>ний, для которых настоящим постановлением установлен иной срок вступления в силу.</w:t>
      </w:r>
    </w:p>
    <w:p w:rsidR="00164BE0" w:rsidRPr="00164BE0" w:rsidRDefault="00164BE0" w:rsidP="0016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>Положения пунктов 2 и 5 Изменений вс</w:t>
      </w:r>
      <w:r>
        <w:rPr>
          <w:rFonts w:ascii="Times New Roman" w:hAnsi="Times New Roman" w:cs="Times New Roman"/>
          <w:sz w:val="28"/>
          <w:szCs w:val="28"/>
        </w:rPr>
        <w:t>тупают в силу на следующий день</w:t>
      </w:r>
      <w:r w:rsidRPr="00164BE0">
        <w:rPr>
          <w:rFonts w:ascii="Times New Roman" w:hAnsi="Times New Roman" w:cs="Times New Roman"/>
          <w:sz w:val="28"/>
          <w:szCs w:val="28"/>
        </w:rPr>
        <w:t xml:space="preserve"> после дня официального обнародования настоящего постановления и распространяются на правоотношения, возникшие с 1 апреля 2019 года.</w:t>
      </w:r>
    </w:p>
    <w:p w:rsidR="00164BE0" w:rsidRP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64BE0" w:rsidRP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64BE0" w:rsidRP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164BE0" w:rsidRPr="00164BE0" w:rsidRDefault="00164BE0" w:rsidP="00164BE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64BE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С.Б. Савченко</w:t>
      </w:r>
      <w:bookmarkStart w:id="0" w:name="_GoBack"/>
      <w:bookmarkEnd w:id="0"/>
    </w:p>
    <w:sectPr w:rsidR="00164BE0" w:rsidRPr="00164BE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F2780"/>
    <w:rsid w:val="00164BE0"/>
    <w:rsid w:val="002D377B"/>
    <w:rsid w:val="003F586E"/>
    <w:rsid w:val="00466415"/>
    <w:rsid w:val="004F370F"/>
    <w:rsid w:val="00507CCD"/>
    <w:rsid w:val="005B7503"/>
    <w:rsid w:val="006E0ED2"/>
    <w:rsid w:val="006E180B"/>
    <w:rsid w:val="008E3574"/>
    <w:rsid w:val="00B63898"/>
    <w:rsid w:val="00C071CA"/>
    <w:rsid w:val="00DE5AAF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B625F6A5-5269-4D4B-9105-E05205C22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Администрация</cp:lastModifiedBy>
  <cp:revision>9</cp:revision>
  <cp:lastPrinted>2019-06-25T12:59:00Z</cp:lastPrinted>
  <dcterms:created xsi:type="dcterms:W3CDTF">2019-06-14T11:39:00Z</dcterms:created>
  <dcterms:modified xsi:type="dcterms:W3CDTF">2019-06-26T08:55:00Z</dcterms:modified>
</cp:coreProperties>
</file>